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F0" w:rsidRPr="003D11F0" w:rsidRDefault="003D11F0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1F0">
        <w:rPr>
          <w:rFonts w:ascii="Times New Roman" w:hAnsi="Times New Roman" w:cs="Times New Roman"/>
          <w:b/>
          <w:sz w:val="28"/>
          <w:szCs w:val="28"/>
        </w:rPr>
        <w:t xml:space="preserve">WYMAGANIA EDUKACYJNE W II ETAPIE EDUKACYJNYM </w:t>
      </w:r>
    </w:p>
    <w:p w:rsidR="00EB426E" w:rsidRPr="003D11F0" w:rsidRDefault="00701274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UCZNIÓW KLAS 7</w:t>
      </w:r>
      <w:r w:rsidR="00EB0175">
        <w:rPr>
          <w:rFonts w:ascii="Times New Roman" w:hAnsi="Times New Roman" w:cs="Times New Roman"/>
          <w:b/>
          <w:sz w:val="28"/>
          <w:szCs w:val="28"/>
        </w:rPr>
        <w:t>-8</w:t>
      </w:r>
    </w:p>
    <w:p w:rsidR="003D11F0" w:rsidRDefault="003D11F0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F0">
        <w:rPr>
          <w:rFonts w:ascii="Times New Roman" w:hAnsi="Times New Roman" w:cs="Times New Roman"/>
          <w:b/>
          <w:sz w:val="28"/>
          <w:szCs w:val="28"/>
        </w:rPr>
        <w:t>PRZDMIOT: JĘZYK POLSKI</w:t>
      </w:r>
    </w:p>
    <w:p w:rsidR="003D11F0" w:rsidRPr="003D11F0" w:rsidRDefault="003D11F0" w:rsidP="003D11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Cele kształcenia – wymagania ogólne</w:t>
      </w: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u w:val="single"/>
        </w:rPr>
      </w:pPr>
      <w:r w:rsidRPr="003D11F0">
        <w:rPr>
          <w:rFonts w:ascii="TimesNewRoman" w:hAnsi="TimesNewRoman" w:cs="TimesNewRoman"/>
          <w:color w:val="000000"/>
          <w:sz w:val="24"/>
          <w:szCs w:val="24"/>
          <w:u w:val="single"/>
        </w:rPr>
        <w:t>I. Kształcenie literackie i kulturowe.</w:t>
      </w:r>
    </w:p>
    <w:p w:rsidR="003D11F0" w:rsidRP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u w:val="single"/>
        </w:rPr>
      </w:pP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 Wyrabianie i rozwijanie zdolności rozumienia utworów literackich oraz innych tekstów kultury.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2. Znajomość wybranych utworów z literatury polskiej i światowej oraz umiejętność mówienia o nich 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 wykorzystaniem potrzebnej terminologii.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3. Kształtowanie umiejętności uczestniczenia w kulturze polskiej i europejskiej, szczególnie w jej wymiarze symbolicznym i aksjologicznym.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 Rozwijanie zdolności dostrzegania wartości: prawdy, dobra, piękna, szacunku dla człowieka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kierowania się tymi wartościami.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5. Kształcenie postawy szacunku dla przeszłości i tradycji literackiej jako podstawy tożsamości narodowej.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6. Poznawanie wybranych dzieł wielkich pisarzy polskich w kontekście podstawowych informacji 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 epokach, w których tworzyli (zwłaszcza w klasach VII i VIII).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7030A1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7. Rozwijanie zainteresowania kulturą w środowisku lokalnym i potrzeby uczestnictwa w wydarzeniach kulturalnych</w:t>
      </w:r>
      <w:r>
        <w:rPr>
          <w:rFonts w:ascii="TimesNewRoman" w:hAnsi="TimesNewRoman" w:cs="TimesNewRoman"/>
          <w:color w:val="7030A1"/>
          <w:sz w:val="24"/>
          <w:szCs w:val="24"/>
        </w:rPr>
        <w:t>.</w:t>
      </w:r>
    </w:p>
    <w:p w:rsidR="003D11F0" w:rsidRPr="003D11F0" w:rsidRDefault="003D11F0" w:rsidP="003D11F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P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u w:val="single"/>
        </w:rPr>
      </w:pPr>
      <w:r w:rsidRPr="003D11F0">
        <w:rPr>
          <w:rFonts w:ascii="TimesNewRoman" w:hAnsi="TimesNewRoman" w:cs="TimesNewRoman"/>
          <w:color w:val="000000"/>
          <w:sz w:val="24"/>
          <w:szCs w:val="24"/>
          <w:u w:val="single"/>
        </w:rPr>
        <w:t>II. Kształcenie językowe.</w:t>
      </w: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 Rozwijanie rozumienia wartości języka ojczystego oraz jego funkcji w budowaniu tożsamości osobowej ucznia oraz wspólnot: rodzinnej, narodowej i kulturowej.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 Rozwijanie rozumienia twórczego i sprawczego charakteru działań językowych oraz formowanie odpowiedzialności za własne zachowania językowe.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3. Poznawanie podstawowych pojęć oraz terminów służących do opisywania języka i językowego komunikowania się ludzi.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4. Kształcenie umiejętności porozumiewania się (słuchania, czytania, mówienia i pisania) w różnych sytuacjach oficjalnych i nieoficjalnych, w tym także z osobami doświadczającymi trudności 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 komunikowaniu się.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5. Kształcenie umiejętności poprawnego mówienia oraz pisania zgodnego z zasadami ortofonii oraz pisowni polskiej.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6. Rozwijanie wiedzy o elementach składowych wypowiedzi ustnych i pisemnych oraz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ich funkcjach w strukturze tekstów i w komunikowaniu się.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B77664">
        <w:rPr>
          <w:rFonts w:ascii="TimesNewRoman" w:hAnsi="TimesNewRoman" w:cs="TimesNewRoman"/>
          <w:color w:val="000000"/>
          <w:sz w:val="24"/>
          <w:szCs w:val="24"/>
          <w:u w:val="single"/>
        </w:rPr>
        <w:t>III. Tworzenie wypowiedzi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 Usprawnianie czynności fonacyjnych, artykulacyjnych i prozodycznych uczniów.</w:t>
      </w:r>
    </w:p>
    <w:p w:rsidR="00B77664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 Rozwijanie umiejętności wypowiadania się w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 określonych formach wypowiedzi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ustnych </w:t>
      </w:r>
    </w:p>
    <w:p w:rsidR="003D11F0" w:rsidRPr="00B77664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pisemnych</w:t>
      </w:r>
      <w:r>
        <w:rPr>
          <w:rFonts w:ascii="TimesNewRoman" w:hAnsi="TimesNewRoman" w:cs="TimesNewRoman"/>
          <w:color w:val="7030A1"/>
          <w:sz w:val="24"/>
          <w:szCs w:val="24"/>
        </w:rPr>
        <w:t>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3. Kształcenie umiejętności wygłaszania, recytacji i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 interpretacji głosowej tekstów </w:t>
      </w:r>
      <w:r>
        <w:rPr>
          <w:rFonts w:ascii="TimesNewRoman" w:hAnsi="TimesNewRoman" w:cs="TimesNewRoman"/>
          <w:color w:val="000000"/>
          <w:sz w:val="24"/>
          <w:szCs w:val="24"/>
        </w:rPr>
        <w:t>mówionych, doskonalenie dykcji i operowania głosem.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 Rozpoznawanie intencji rozmówcy oraz wyrażanie i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ntencji własnych, rozpoznawanie </w:t>
      </w:r>
      <w:r>
        <w:rPr>
          <w:rFonts w:ascii="TimesNewRoman" w:hAnsi="TimesNewRoman" w:cs="TimesNewRoman"/>
          <w:color w:val="000000"/>
          <w:sz w:val="24"/>
          <w:szCs w:val="24"/>
        </w:rPr>
        <w:t>języka jako działania (akty mowy).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5. Rozwijanie umiejętności stosowania środków styli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stycznych i dbałości o estetykę </w:t>
      </w:r>
      <w:r>
        <w:rPr>
          <w:rFonts w:ascii="TimesNewRoman" w:hAnsi="TimesNewRoman" w:cs="TimesNewRoman"/>
          <w:color w:val="000000"/>
          <w:sz w:val="24"/>
          <w:szCs w:val="24"/>
        </w:rPr>
        <w:t>tekstu oraz umiejętności organizacji tekstu.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6. Poznawanie podstawowych zasad retoryki, w szc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zególności argumentowania, oraz </w:t>
      </w:r>
      <w:r>
        <w:rPr>
          <w:rFonts w:ascii="TimesNewRoman" w:hAnsi="TimesNewRoman" w:cs="TimesNewRoman"/>
          <w:color w:val="000000"/>
          <w:sz w:val="24"/>
          <w:szCs w:val="24"/>
        </w:rPr>
        <w:t>rozpoznawanie manipulacji językowej.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7. Rozbudzanie potrzeby tworzenia tekstów o walor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ach estetycznych i podejmowania  </w:t>
      </w:r>
      <w:r>
        <w:rPr>
          <w:rFonts w:ascii="TimesNewRoman" w:hAnsi="TimesNewRoman" w:cs="TimesNewRoman"/>
          <w:color w:val="000000"/>
          <w:sz w:val="24"/>
          <w:szCs w:val="24"/>
        </w:rPr>
        <w:t>samodzielnych prób literackich.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430B4C" w:rsidRDefault="00430B4C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Pr="00B77664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u w:val="single"/>
        </w:rPr>
      </w:pPr>
      <w:r w:rsidRPr="00B77664">
        <w:rPr>
          <w:rFonts w:ascii="TimesNewRoman" w:hAnsi="TimesNewRoman" w:cs="TimesNewRoman"/>
          <w:color w:val="000000"/>
          <w:sz w:val="24"/>
          <w:szCs w:val="24"/>
          <w:u w:val="single"/>
        </w:rPr>
        <w:lastRenderedPageBreak/>
        <w:t>IV. Samokształcenie.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 Rozwijanie szacunku dla wiedzy, wyrabianie pasji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 poznawania świata i zachęcanie </w:t>
      </w:r>
      <w:r>
        <w:rPr>
          <w:rFonts w:ascii="TimesNewRoman" w:hAnsi="TimesNewRoman" w:cs="TimesNewRoman"/>
          <w:color w:val="000000"/>
          <w:sz w:val="24"/>
          <w:szCs w:val="24"/>
        </w:rPr>
        <w:t>do praktycznego zastosowania zdobytych wiadomości.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 Rozwijanie umiejętności samodzielnego docierania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 do informacji, dokonywania ich </w:t>
      </w:r>
      <w:r>
        <w:rPr>
          <w:rFonts w:ascii="TimesNewRoman" w:hAnsi="TimesNewRoman" w:cs="TimesNewRoman"/>
          <w:color w:val="000000"/>
          <w:sz w:val="24"/>
          <w:szCs w:val="24"/>
        </w:rPr>
        <w:t>selekcji, syntezy oraz wartościowania.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3. Rozwijanie umiejętności rzetelnego korzystania ze 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źródeł wiedzy, w tym stosowania </w:t>
      </w:r>
      <w:r>
        <w:rPr>
          <w:rFonts w:ascii="TimesNewRoman" w:hAnsi="TimesNewRoman" w:cs="TimesNewRoman"/>
          <w:color w:val="000000"/>
          <w:sz w:val="24"/>
          <w:szCs w:val="24"/>
        </w:rPr>
        <w:t>cudzysłowu, przypisów i odsyłaczy oraz szacunku dla cudzej własności intelektualnej.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4. Kształcenie nawyków systematycznego uczenia 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się oraz porządkowania zdobytej </w:t>
      </w:r>
      <w:r>
        <w:rPr>
          <w:rFonts w:ascii="TimesNewRoman" w:hAnsi="TimesNewRoman" w:cs="TimesNewRoman"/>
          <w:color w:val="000000"/>
          <w:sz w:val="24"/>
          <w:szCs w:val="24"/>
        </w:rPr>
        <w:t>wiedzy i jej pogłębiania.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5. Zachęcanie do rozwijania swoich uzdolnień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 przez udział w różnych formach </w:t>
      </w:r>
      <w:r>
        <w:rPr>
          <w:rFonts w:ascii="TimesNewRoman" w:hAnsi="TimesNewRoman" w:cs="TimesNewRoman"/>
          <w:color w:val="000000"/>
          <w:sz w:val="24"/>
          <w:szCs w:val="24"/>
        </w:rPr>
        <w:t>poszerzania wiedzy, na przykład w konkurs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ach, olimpiadach przedmiotowych </w:t>
      </w:r>
      <w:r>
        <w:rPr>
          <w:rFonts w:ascii="TimesNewRoman" w:hAnsi="TimesNewRoman" w:cs="TimesNewRoman"/>
          <w:color w:val="000000"/>
          <w:sz w:val="24"/>
          <w:szCs w:val="24"/>
        </w:rPr>
        <w:t>i wykładach oraz rozwijanie umiejętności samodzie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lnej prezentacji wyników swojej </w:t>
      </w:r>
      <w:r>
        <w:rPr>
          <w:rFonts w:ascii="TimesNewRoman" w:hAnsi="TimesNewRoman" w:cs="TimesNewRoman"/>
          <w:color w:val="000000"/>
          <w:sz w:val="24"/>
          <w:szCs w:val="24"/>
        </w:rPr>
        <w:t>pracy.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6. Rozwijanie umiejętności efektywnego posługiwan</w:t>
      </w:r>
      <w:r w:rsidR="00B77664">
        <w:rPr>
          <w:rFonts w:ascii="TimesNewRoman" w:hAnsi="TimesNewRoman" w:cs="TimesNewRoman"/>
          <w:color w:val="000000"/>
          <w:sz w:val="24"/>
          <w:szCs w:val="24"/>
        </w:rPr>
        <w:t xml:space="preserve">ia się technologią informacyjną </w:t>
      </w:r>
      <w:r>
        <w:rPr>
          <w:rFonts w:ascii="TimesNewRoman" w:hAnsi="TimesNewRoman" w:cs="TimesNewRoman"/>
          <w:color w:val="000000"/>
          <w:sz w:val="24"/>
          <w:szCs w:val="24"/>
        </w:rPr>
        <w:t>w poszukiwaniu, porządkowaniu i wykorzystywaniu pozyskanych informacji.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Treści nauczania – wymagania szczegółowe</w:t>
      </w:r>
    </w:p>
    <w:p w:rsidR="003D11F0" w:rsidRDefault="00701274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KLASY </w:t>
      </w:r>
      <w:r w:rsidR="003D11F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V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II</w:t>
      </w:r>
      <w:r w:rsidR="003D11F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–VI</w:t>
      </w:r>
      <w:r w:rsidR="00EB017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II</w:t>
      </w:r>
    </w:p>
    <w:p w:rsidR="00430B4C" w:rsidRDefault="00430B4C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EB0175" w:rsidRDefault="00EB0175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Uczeń spełnia wymagania określone dla klas IV–VI.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Pr="00B77664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u w:val="single"/>
        </w:rPr>
      </w:pPr>
      <w:r w:rsidRPr="00B77664">
        <w:rPr>
          <w:rFonts w:ascii="TimesNewRoman" w:hAnsi="TimesNewRoman" w:cs="TimesNewRoman"/>
          <w:color w:val="000000"/>
          <w:sz w:val="24"/>
          <w:szCs w:val="24"/>
          <w:u w:val="single"/>
        </w:rPr>
        <w:t>I. Kształcenie literackie i kulturowe.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 Czytanie utworów literackich. Uczeń: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rozpoznaje rodzaje literackie: epika, liryka i dramat; określa cechy charakterystyczne dla poszczególnych rodzajów i przypisuje czytany utwór do odpowiedniego rodzaju;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rozróżnia gatunki epiki, liryki, dramatu, w tym: pamiętnik, komedia, fraszka, sonet, pieśń, tren, ballada, epopeja, tragedia – i wymienia ich podstawowe cechy oraz wskazuje cechy gatunkowe czytanych utworów literackich;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wskazuje elementy dramatu (rodzaj): akt, scena, tekst główny, didaskalia, monolog, dialog;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rozpoznaje w tekście literackim: neologizm, eufemizm, porównanie homeryckie, inwokację, symbol, alegorię i określa ich funkcje;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zna pojęcie komizmu, rozpoznaje jego rodzaje w tekstach oraz określa ich funkcje;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zna pojęcie ironii, rozpoznaje ją w tekstach oraz określa jej funkcje;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określa w poznawanych tekstach problematykę egzystencjalną i poddaje ją refleksji;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określa wartości estetyczne poznawanych tekstów literackich;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wykorzystuje w interpretacji utworów literackich odwołania do wartości uniwersalnych związane z postawami społecznymi, narodowymi, religijnymi, etycznymi i dokonuje ich hierarchizacji;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wykorzystuje w interpretacji tekstów literackich elementy wiedzy o historii i kulturze;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11) wykorzystuje w interpretacji utworów literackich potrzebne konteksty, np. biograficzny, historyczny, historycznoliteracki, kulturowy, filozoficzny, społeczny;</w:t>
      </w:r>
    </w:p>
    <w:p w:rsidR="00B77664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12) recytuje utwór literacki w interpretacji zgodnej z jego tematem i stylem.</w:t>
      </w:r>
    </w:p>
    <w:p w:rsidR="00EB0175" w:rsidRDefault="00EB0175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Odbiór tekstów kultury. Uczeń:</w:t>
      </w:r>
    </w:p>
    <w:p w:rsidR="00EB0175" w:rsidRDefault="00EB0175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wyszukuje w tekście potrzebne informacje oraz cytuje odpowiednie fragmenty tekstu publicystycznego, popularnonaukowego lub naukowego;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porządkuje informacje w zależności od ich funkcji w przekazie;</w:t>
      </w:r>
    </w:p>
    <w:p w:rsidR="00B77664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interpretuje dzieła sztuki (obraz, grafika, rzeźba, fotografia);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dostrzega różnice między literaturą piękną a literaturą naukową, popularnonaukową, publicystyką i określa funkcje tych rodzajów piśmiennictwa;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rozpoznaje gatunki dziennikarskie: reportaż, wywiad, artykuł, felieton i określa ich podstawowe cechy;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określa wartości estetyczne poznawanych tekstów kultury;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7) znajduje w tekstach współczesnej kultury popularnej (np. w filmach, komiksach, piosenkach) nawiązania do tradycyjnych wątków literackich i kulturowych.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Pr="00B77664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 w:rsidRPr="00B77664">
        <w:rPr>
          <w:rFonts w:ascii="TimesNewRoman" w:hAnsi="TimesNewRoman" w:cs="TimesNewRoman"/>
          <w:sz w:val="24"/>
          <w:szCs w:val="24"/>
          <w:u w:val="single"/>
        </w:rPr>
        <w:t>II. Kształcenie językowe.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Gramatyka języka polskiego. Uczeń:</w:t>
      </w:r>
    </w:p>
    <w:p w:rsidR="00EB0175" w:rsidRDefault="00EB0175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rozumie mechanizm upodobnień fonetycznych, uproszczeń grup spółgłoskowych i utraty dźwięczności w wygłosie; rozumie rozbieżności między mową a pismem;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rozpoznaje wyraz podstawowy i wyraz pochodny; rozumie pojęcie podstawy słowotwórczej; w wyrazie pochodnym wskazuje temat słowotwórczy i formant; określa rodzaj formantu, wskazuje funkcje formantów w nadawaniu znaczenia wyrazom pochodnym, rozumie realne i słowotwórcze znaczenie wyrazu, rozpoznaje rodzinę wyrazów, łączy wyrazy pokrewne, wskazuje rdzeń;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zna zasady tworzenia wyrazów złożonych, odróżnia ich typy;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rozpoznaje imiesłowy, rozumie zasady ich tworzenia i odmiany, poprawnie stosuje imiesłowowy równoważnik zdania i rozumie jego funkcje; przekształca go na zdanie złożone i odwrotnie;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rozróżnia wypowiedzenia wielokrotnie złożone;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odróżnia mowę zależną i niezależną, przekształca mowę zależną na niezależną i odwrotnie;</w:t>
      </w:r>
    </w:p>
    <w:p w:rsidR="00B77664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rozumie i stosuje zasady dotyczące wyjątków od reguły polskiego akcentu.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Zróżnicowanie języka. Uczeń: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dostrzega zróżnicowanie słownictwa, w tym rozpoznaje słownictwo ogólnonarodowe i słownictwo o ograniczonym zasięgu (np. terminy naukowe, archaizmy, kolokwializmy); rozpoznaje wyrazy rodzime i zapożyczone, zna typy skrótów i skrótowców – określa ich funkcje w tekście;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rozpoznaje nazwy osobowe i miejscowe, rodzaje nazw miejscowych, używa poprawnych form gramatycznych imion, nazwisk, nazw miejscowych i nazw  mieszkańców;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zna sposoby wzbogacania słownictwa;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rozumie znaczenie homonimów;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wyróżnia środowiskowe i regionalne odmiany języka;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rozróżnia treść i zakres znaczeniowy wyrazu;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rozumie pojęcie stylu, rozpoznaje styl potoczny, urzędowy, artystyczny, naukowy, publicystyczny.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Komunikacja językowa i kultura języka. Uczeń:</w:t>
      </w:r>
    </w:p>
    <w:p w:rsidR="0095271A" w:rsidRDefault="0095271A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rozumie, na czym polega grzeczność językowa i stosuje ją w wypowiedziach;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rozróżnia normę językową wzorcową oraz użytkową i stosuje się do nich;</w:t>
      </w:r>
    </w:p>
    <w:p w:rsidR="0095271A" w:rsidRDefault="00EB0175" w:rsidP="00EB0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rozumie, na czym polega błąd językowy.</w:t>
      </w:r>
    </w:p>
    <w:p w:rsidR="00EB0175" w:rsidRDefault="00EB0175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Ortografia i interpunkcja. Uczeń:</w:t>
      </w:r>
    </w:p>
    <w:p w:rsidR="0095271A" w:rsidRDefault="0095271A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wykorzystuje wiedzę o wymianie głosek w wyrazach pokrewnych oraz w tematach fleksyjnych wyrazów odmiennych;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poprawnie przytacza cudze wypowiedzi, stosując odpowiednie znaki interpunkcyjne;</w:t>
      </w:r>
    </w:p>
    <w:p w:rsidR="00EB0175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wykorzystuje wiedzę o różnicach w pisowni samogłosek ustnych i nosowych, spółgłosek twardych i miękkich, dźwięcznych i bezdźwięcznych;</w:t>
      </w:r>
    </w:p>
    <w:p w:rsidR="0095271A" w:rsidRDefault="00EB0175" w:rsidP="00EB017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zna zasady pisowni wyrazów nieodmiennych i pisowni partykuły „nie” z różnymi częściami mowy.</w:t>
      </w:r>
    </w:p>
    <w:p w:rsidR="00EB0175" w:rsidRDefault="00EB0175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Pr="0095271A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 w:rsidRPr="0095271A">
        <w:rPr>
          <w:rFonts w:ascii="TimesNewRoman" w:hAnsi="TimesNewRoman" w:cs="TimesNewRoman"/>
          <w:sz w:val="24"/>
          <w:szCs w:val="24"/>
          <w:u w:val="single"/>
        </w:rPr>
        <w:t>III. Tworzenie wypowiedzi.</w:t>
      </w:r>
    </w:p>
    <w:p w:rsidR="0095271A" w:rsidRDefault="0095271A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Elementy retoryki. Uczeń:</w:t>
      </w:r>
    </w:p>
    <w:p w:rsidR="0095271A" w:rsidRDefault="0095271A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B0175" w:rsidRDefault="00EB0175" w:rsidP="00430B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1) funkcjonalnie wykorzystuje środki retoryczne oraz rozumie ich oddział</w:t>
      </w:r>
      <w:r w:rsidR="00430B4C">
        <w:rPr>
          <w:rFonts w:ascii="TimesNewRoman" w:hAnsi="TimesNewRoman" w:cs="TimesNewRoman"/>
          <w:color w:val="000000"/>
          <w:sz w:val="24"/>
          <w:szCs w:val="24"/>
        </w:rPr>
        <w:t xml:space="preserve">ywanie na </w:t>
      </w:r>
      <w:r>
        <w:rPr>
          <w:rFonts w:ascii="TimesNewRoman" w:hAnsi="TimesNewRoman" w:cs="TimesNewRoman"/>
          <w:color w:val="000000"/>
          <w:sz w:val="24"/>
          <w:szCs w:val="24"/>
        </w:rPr>
        <w:t>odbiorcę;</w:t>
      </w:r>
    </w:p>
    <w:p w:rsidR="00EB0175" w:rsidRDefault="00EB0175" w:rsidP="00430B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2) gromadzi i porządkuje materiał rzeczowy pot</w:t>
      </w:r>
      <w:r w:rsidR="00430B4C">
        <w:rPr>
          <w:rFonts w:ascii="TimesNewRoman" w:hAnsi="TimesNewRoman" w:cs="TimesNewRoman"/>
          <w:color w:val="000000"/>
          <w:sz w:val="24"/>
          <w:szCs w:val="24"/>
        </w:rPr>
        <w:t xml:space="preserve">rzebny do tworzenia wypowiedzi; </w:t>
      </w:r>
      <w:r>
        <w:rPr>
          <w:rFonts w:ascii="TimesNewRoman" w:hAnsi="TimesNewRoman" w:cs="TimesNewRoman"/>
          <w:color w:val="000000"/>
          <w:sz w:val="24"/>
          <w:szCs w:val="24"/>
        </w:rPr>
        <w:t>redaguje plan kompozycyjny własnej wypowiedzi;</w:t>
      </w:r>
    </w:p>
    <w:p w:rsidR="00EB0175" w:rsidRDefault="00EB0175" w:rsidP="00430B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3) tworzy wypowiedź, stosując odpowiednią</w:t>
      </w:r>
      <w:r w:rsidR="00430B4C">
        <w:rPr>
          <w:rFonts w:ascii="TimesNewRoman" w:hAnsi="TimesNewRoman" w:cs="TimesNewRoman"/>
          <w:color w:val="000000"/>
          <w:sz w:val="24"/>
          <w:szCs w:val="24"/>
        </w:rPr>
        <w:t xml:space="preserve"> dla danej formy gatunkowej </w:t>
      </w:r>
      <w:r>
        <w:rPr>
          <w:rFonts w:ascii="TimesNewRoman" w:hAnsi="TimesNewRoman" w:cs="TimesNewRoman"/>
          <w:color w:val="000000"/>
          <w:sz w:val="24"/>
          <w:szCs w:val="24"/>
        </w:rPr>
        <w:t>kompozycję oraz zasady spójności językowej między akapitami; rozumie rolę</w:t>
      </w:r>
      <w:r w:rsidR="00430B4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akapitów jako spójnych całości myślowych w tworzeniu wypowiedzi pisemnych</w:t>
      </w:r>
      <w:r w:rsidR="00430B4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oraz stosuje rytm akapitowy (przeplatanie akapitów dłuższych i krótszych);</w:t>
      </w:r>
    </w:p>
    <w:p w:rsidR="00EB0175" w:rsidRDefault="00EB0175" w:rsidP="00430B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4) </w:t>
      </w:r>
      <w:r>
        <w:rPr>
          <w:rFonts w:ascii="TimesNewRoman" w:hAnsi="TimesNewRoman" w:cs="TimesNewRoman"/>
          <w:color w:val="00000A"/>
          <w:sz w:val="24"/>
          <w:szCs w:val="24"/>
        </w:rPr>
        <w:t>wykorzystuje znajomość zasad tworzenia tezy i hipotezy oraz argumentó</w:t>
      </w:r>
      <w:r w:rsidR="00430B4C">
        <w:rPr>
          <w:rFonts w:ascii="TimesNewRoman" w:hAnsi="TimesNewRoman" w:cs="TimesNewRoman"/>
          <w:color w:val="00000A"/>
          <w:sz w:val="24"/>
          <w:szCs w:val="24"/>
        </w:rPr>
        <w:t xml:space="preserve">w przy </w:t>
      </w:r>
      <w:r>
        <w:rPr>
          <w:rFonts w:ascii="TimesNewRoman" w:hAnsi="TimesNewRoman" w:cs="TimesNewRoman"/>
          <w:color w:val="00000A"/>
          <w:sz w:val="24"/>
          <w:szCs w:val="24"/>
        </w:rPr>
        <w:t>tworzeniu rozprawki oraz innych tekstów argumentacyjnych;</w:t>
      </w:r>
    </w:p>
    <w:p w:rsidR="00EB0175" w:rsidRDefault="00EB0175" w:rsidP="00430B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5) odróżnia przykład od argumentu;</w:t>
      </w:r>
    </w:p>
    <w:p w:rsidR="00EB0175" w:rsidRDefault="00EB0175" w:rsidP="00430B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6) przeprowadza wnioskowanie jako element wywodu argumentacyjnego;</w:t>
      </w:r>
    </w:p>
    <w:p w:rsidR="00EB0175" w:rsidRDefault="00EB0175" w:rsidP="00430B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7) zgadza się z cudzymi poglądami lub polemizuje z nimi, rzeczowo uzasadniają</w:t>
      </w:r>
      <w:r w:rsidR="00430B4C">
        <w:rPr>
          <w:rFonts w:ascii="TimesNewRoman" w:hAnsi="TimesNewRoman" w:cs="TimesNewRoman"/>
          <w:color w:val="000000"/>
          <w:sz w:val="24"/>
          <w:szCs w:val="24"/>
        </w:rPr>
        <w:t xml:space="preserve">c </w:t>
      </w:r>
      <w:r>
        <w:rPr>
          <w:rFonts w:ascii="TimesNewRoman" w:hAnsi="TimesNewRoman" w:cs="TimesNewRoman"/>
          <w:color w:val="000000"/>
          <w:sz w:val="24"/>
          <w:szCs w:val="24"/>
        </w:rPr>
        <w:t>własne zdanie;</w:t>
      </w:r>
    </w:p>
    <w:p w:rsidR="00EB0175" w:rsidRDefault="00EB0175" w:rsidP="00430B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A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8) </w:t>
      </w:r>
      <w:r>
        <w:rPr>
          <w:rFonts w:ascii="TimesNewRoman" w:hAnsi="TimesNewRoman" w:cs="TimesNewRoman"/>
          <w:color w:val="00000A"/>
          <w:sz w:val="24"/>
          <w:szCs w:val="24"/>
        </w:rPr>
        <w:t>rozpoznaje i rozróżnia środki perswazji i mani</w:t>
      </w:r>
      <w:r w:rsidR="00430B4C">
        <w:rPr>
          <w:rFonts w:ascii="TimesNewRoman" w:hAnsi="TimesNewRoman" w:cs="TimesNewRoman"/>
          <w:color w:val="00000A"/>
          <w:sz w:val="24"/>
          <w:szCs w:val="24"/>
        </w:rPr>
        <w:t xml:space="preserve">pulacji w tekstach reklamowych, </w:t>
      </w:r>
      <w:r>
        <w:rPr>
          <w:rFonts w:ascii="TimesNewRoman" w:hAnsi="TimesNewRoman" w:cs="TimesNewRoman"/>
          <w:color w:val="00000A"/>
          <w:sz w:val="24"/>
          <w:szCs w:val="24"/>
        </w:rPr>
        <w:t>określa ich funkcję;</w:t>
      </w:r>
    </w:p>
    <w:p w:rsidR="0095271A" w:rsidRDefault="00EB0175" w:rsidP="00430B4C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9) rozpoznaje manipulację językową i przeciwstawia jej zasady etyki wypowiedzi.</w:t>
      </w:r>
    </w:p>
    <w:p w:rsidR="00430B4C" w:rsidRDefault="00430B4C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Mówienie i pisanie. Uczeń:</w:t>
      </w:r>
    </w:p>
    <w:p w:rsidR="0095271A" w:rsidRDefault="0095271A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tworzy spójne wypowiedzi w następujących formach gatunkowych: recenzja, rozprawka, podanie, życiorys, CV, list motywacyjny, przemówienie, wywiad;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wykonuje przekształcenia na tekście cudzym, w tym skraca, streszcza, rozbudowuje i parafrazuje;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formułuje pytania do tekstu;</w:t>
      </w:r>
    </w:p>
    <w:p w:rsidR="0095271A" w:rsidRDefault="00430B4C" w:rsidP="00430B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dokonuje interpretacji głosowej czytanych i wygłaszanych tekstów.</w:t>
      </w:r>
    </w:p>
    <w:p w:rsidR="0095271A" w:rsidRDefault="0095271A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IV. Samokształcenie. Uczeń: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rzetelnie, z poszanowaniem praw autorskich, korzysta z informacji;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rozwija swoje uzdolnienia i zainteresowania;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uczestniczy w życiu kulturalnym w swoim regionie;</w:t>
      </w:r>
    </w:p>
    <w:p w:rsidR="003D11F0" w:rsidRDefault="00430B4C" w:rsidP="00430B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uczestniczy w projektach edukacyjnych (np. tworzy różnorodne prezentacje, projekty wystaw, realizuje krótkie filmy z wykorzystaniem technologii multimedialnych);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pogłębia swoją wiedzę przedmiotową i uczestniczy w wykładach publicznych, konkursach itp.;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rozwija umiejętności samodzielnej prezentacji wyników swojej pracy;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rozwija nawyki systematycznego uczenia się;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rozwija umiejętność krytycznego myślenia i formułowania opinii.</w:t>
      </w:r>
    </w:p>
    <w:p w:rsidR="0095271A" w:rsidRDefault="0095271A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Pr="0095271A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95271A">
        <w:rPr>
          <w:rFonts w:ascii="TimesNewRoman" w:hAnsi="TimesNewRoman" w:cs="TimesNewRoman"/>
          <w:b/>
          <w:sz w:val="24"/>
          <w:szCs w:val="24"/>
        </w:rPr>
        <w:t>Lektury obowiązkowe: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1) Charles Dickens,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Opowieść wigilijna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2) Aleksander Fredro,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Zemsta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Jan Kochanowski, wybór fraszek, pieśni i trenów, w tym tren I, V, VII i VIII;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4) Aleksander Kamiński,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Kamienie na szaniec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5) Ignacy Krasicki,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Żona modna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6) Adam Mickiewicz,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Reduta Ordona, Śmierć Pułkownika, Świtezianka, Dziady </w:t>
      </w:r>
      <w:r>
        <w:rPr>
          <w:rFonts w:ascii="TimesNewRoman" w:hAnsi="TimesNewRoman" w:cs="TimesNewRoman"/>
          <w:sz w:val="24"/>
          <w:szCs w:val="24"/>
        </w:rPr>
        <w:t>część II,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wybrany utwór z cyklu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Sonety krymskie, Pan Tadeusz </w:t>
      </w:r>
      <w:r>
        <w:rPr>
          <w:rFonts w:ascii="TimesNewRoman" w:hAnsi="TimesNewRoman" w:cs="TimesNewRoman"/>
          <w:sz w:val="24"/>
          <w:szCs w:val="24"/>
        </w:rPr>
        <w:t>(całość);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7) Antoine de Saint-Exupéry,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Mały Książę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8) Henryk Sienkiewicz,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Quo vadis, Latarnik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9) Juliusz Słowacki,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Balladyna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10) Stefan Żeromski,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Syzyfowe prace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11) Sławomir Mrożek,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Artysta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12) Melchior Wańkowicz,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Ziele na kraterze </w:t>
      </w:r>
      <w:r>
        <w:rPr>
          <w:rFonts w:ascii="TimesNewRoman" w:hAnsi="TimesNewRoman" w:cs="TimesNewRoman"/>
          <w:sz w:val="24"/>
          <w:szCs w:val="24"/>
        </w:rPr>
        <w:t xml:space="preserve">(fragmenty),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Tędy i owędy </w:t>
      </w:r>
      <w:r>
        <w:rPr>
          <w:rFonts w:ascii="TimesNewRoman" w:hAnsi="TimesNewRoman" w:cs="TimesNewRoman"/>
          <w:sz w:val="24"/>
          <w:szCs w:val="24"/>
        </w:rPr>
        <w:t>(wybrany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reportaż).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Wybrane wiersze poetów wskazanych w klasach IV–VI, a ponadto Krzysztofa Kamila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Baczyńskiego, Stanisława Barańczaka, Cypriana Norwida, Bolesława Leśmiana, Mariana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Hemara, Jarosława Marka Rymkiewicza, Wisławy Szymborskiej, Kazimierza Wierzyńskiego,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Jana Lechonia, Jerzego Lieberta oraz fraszki Jana Sztaudyngera i aforyzmy Stanisława</w:t>
      </w:r>
    </w:p>
    <w:p w:rsidR="0095271A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Jerzego Leca.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Lektury uzupełniające (obowiązkowo dwie w każdym roku szkolnym), na przykład: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1) Miron Białoszewski,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Pamiętnik z powstania warszawskiego </w:t>
      </w:r>
      <w:r>
        <w:rPr>
          <w:rFonts w:ascii="TimesNewRoman" w:hAnsi="TimesNewRoman" w:cs="TimesNewRoman"/>
          <w:sz w:val="24"/>
          <w:szCs w:val="24"/>
        </w:rPr>
        <w:t>(fragmenty);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Agatha Christie, wybrana powieść kryminalna;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3) Arkady Fiedler,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Dywizjon 303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4) Ernest Hemingway,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Stary człowiek i morze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5) Barbara Kosmowska,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Pozłacana rybka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6) Jan Paweł II,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Przekroczyć próg nadziei </w:t>
      </w:r>
      <w:r>
        <w:rPr>
          <w:rFonts w:ascii="TimesNewRoman" w:hAnsi="TimesNewRoman" w:cs="TimesNewRoman"/>
          <w:sz w:val="24"/>
          <w:szCs w:val="24"/>
        </w:rPr>
        <w:t>(fragmenty);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7) Nancy H. Kleinbaum,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Stowarzyszenie Umarłych Poetów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8) Henryk Sienkiewicz,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Krzyżacy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9) Eric-Emmanuel Schmitt,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Oskar i pani Róża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10) Melchior Wańkowicz,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Monte Cassino </w:t>
      </w:r>
      <w:r>
        <w:rPr>
          <w:rFonts w:ascii="TimesNewRoman" w:hAnsi="TimesNewRoman" w:cs="TimesNewRoman"/>
          <w:sz w:val="24"/>
          <w:szCs w:val="24"/>
        </w:rPr>
        <w:t>(fragmenty);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11) Karolina Lanckorońska,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Wspomnienia wojenne 22 IX 1939–5 IV 1945 </w:t>
      </w:r>
      <w:r>
        <w:rPr>
          <w:rFonts w:ascii="TimesNewRoman" w:hAnsi="TimesNewRoman" w:cs="TimesNewRoman"/>
          <w:sz w:val="24"/>
          <w:szCs w:val="24"/>
        </w:rPr>
        <w:t>(fragmenty)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lub inne utwory literackie i teksty kultury wybrane przez nauczyciela, w tym wiersze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poetów współczesnych i reportaże.</w:t>
      </w:r>
    </w:p>
    <w:p w:rsidR="00430B4C" w:rsidRDefault="00430B4C" w:rsidP="00430B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430B4C" w:rsidSect="003D31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F"/>
    <w:rsid w:val="000E7B2F"/>
    <w:rsid w:val="003D11F0"/>
    <w:rsid w:val="003D3134"/>
    <w:rsid w:val="00430B4C"/>
    <w:rsid w:val="00701274"/>
    <w:rsid w:val="007227F9"/>
    <w:rsid w:val="007E531F"/>
    <w:rsid w:val="0095271A"/>
    <w:rsid w:val="00B77664"/>
    <w:rsid w:val="00EB0175"/>
    <w:rsid w:val="00E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30C72-6D96-4B1D-AF9A-3E9AABA4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1786</Words>
  <Characters>10719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5</cp:revision>
  <dcterms:created xsi:type="dcterms:W3CDTF">2021-01-10T17:28:00Z</dcterms:created>
  <dcterms:modified xsi:type="dcterms:W3CDTF">2021-01-13T19:02:00Z</dcterms:modified>
</cp:coreProperties>
</file>